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55" w:rsidRPr="00475755" w:rsidRDefault="00475755" w:rsidP="00475755">
      <w:pPr>
        <w:shd w:val="clear" w:color="auto" w:fill="F3F3F3"/>
        <w:spacing w:before="100" w:beforeAutospacing="1" w:after="90" w:line="390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val="en-US" w:eastAsia="hr-HR"/>
        </w:rPr>
      </w:pPr>
      <w:proofErr w:type="spellStart"/>
      <w:proofErr w:type="gramStart"/>
      <w:r w:rsidRPr="00475755">
        <w:rPr>
          <w:rFonts w:ascii="Arial" w:eastAsia="Times New Roman" w:hAnsi="Arial" w:cs="Arial"/>
          <w:color w:val="333333"/>
          <w:kern w:val="36"/>
          <w:sz w:val="33"/>
          <w:szCs w:val="33"/>
          <w:lang w:val="en-US" w:eastAsia="hr-HR"/>
        </w:rPr>
        <w:t>Održan</w:t>
      </w:r>
      <w:proofErr w:type="spellEnd"/>
      <w:r w:rsidRPr="00475755">
        <w:rPr>
          <w:rFonts w:ascii="Arial" w:eastAsia="Times New Roman" w:hAnsi="Arial" w:cs="Arial"/>
          <w:color w:val="333333"/>
          <w:kern w:val="36"/>
          <w:sz w:val="33"/>
          <w:szCs w:val="33"/>
          <w:lang w:val="en-US" w:eastAsia="hr-HR"/>
        </w:rPr>
        <w:t xml:space="preserve"> 15.</w:t>
      </w:r>
      <w:proofErr w:type="gramEnd"/>
      <w:r w:rsidRPr="00475755">
        <w:rPr>
          <w:rFonts w:ascii="Arial" w:eastAsia="Times New Roman" w:hAnsi="Arial" w:cs="Arial"/>
          <w:color w:val="333333"/>
          <w:kern w:val="36"/>
          <w:sz w:val="33"/>
          <w:szCs w:val="33"/>
          <w:lang w:val="en-US" w:eastAsia="hr-HR"/>
        </w:rPr>
        <w:t xml:space="preserve"> Junior barmen cup</w:t>
      </w:r>
    </w:p>
    <w:p w:rsidR="00475755" w:rsidRPr="00475755" w:rsidRDefault="00475755" w:rsidP="00475755">
      <w:pPr>
        <w:shd w:val="clear" w:color="auto" w:fill="F3F3F3"/>
        <w:spacing w:line="240" w:lineRule="auto"/>
        <w:rPr>
          <w:rFonts w:ascii="Helvetica" w:eastAsia="Times New Roman" w:hAnsi="Helvetica" w:cs="Helvetica"/>
          <w:color w:val="A0A0A0"/>
          <w:sz w:val="15"/>
          <w:szCs w:val="15"/>
          <w:lang w:val="en-US" w:eastAsia="hr-HR"/>
        </w:rPr>
      </w:pPr>
      <w:r w:rsidRPr="00475755">
        <w:rPr>
          <w:rFonts w:ascii="Helvetica" w:eastAsia="Times New Roman" w:hAnsi="Helvetica" w:cs="Helvetica"/>
          <w:caps/>
          <w:color w:val="888888"/>
          <w:sz w:val="15"/>
          <w:szCs w:val="15"/>
          <w:bdr w:val="none" w:sz="0" w:space="0" w:color="auto" w:frame="1"/>
          <w:lang w:val="en-US" w:eastAsia="hr-HR"/>
        </w:rPr>
        <w:t xml:space="preserve">Postavljeno </w:t>
      </w:r>
      <w:hyperlink r:id="rId5" w:tooltip="8:45 pm" w:history="1">
        <w:r w:rsidRPr="00475755">
          <w:rPr>
            <w:rFonts w:ascii="Helvetica" w:eastAsia="Times New Roman" w:hAnsi="Helvetica" w:cs="Helvetica"/>
            <w:caps/>
            <w:color w:val="888888"/>
            <w:sz w:val="15"/>
            <w:szCs w:val="15"/>
            <w:lang w:val="en-US" w:eastAsia="hr-HR"/>
          </w:rPr>
          <w:t>06/06/2014</w:t>
        </w:r>
      </w:hyperlink>
      <w:r w:rsidRPr="00475755">
        <w:rPr>
          <w:rFonts w:ascii="Helvetica" w:eastAsia="Times New Roman" w:hAnsi="Helvetica" w:cs="Helvetica"/>
          <w:caps/>
          <w:color w:val="888888"/>
          <w:sz w:val="15"/>
          <w:szCs w:val="15"/>
          <w:bdr w:val="none" w:sz="0" w:space="0" w:color="auto" w:frame="1"/>
          <w:lang w:val="en-US" w:eastAsia="hr-HR"/>
        </w:rPr>
        <w:t xml:space="preserve"> od </w:t>
      </w:r>
      <w:hyperlink r:id="rId6" w:tooltip="Pogledaj sve vijesti od Zdenko" w:history="1">
        <w:r w:rsidRPr="00475755">
          <w:rPr>
            <w:rFonts w:ascii="Helvetica" w:eastAsia="Times New Roman" w:hAnsi="Helvetica" w:cs="Helvetica"/>
            <w:caps/>
            <w:color w:val="888888"/>
            <w:sz w:val="15"/>
            <w:szCs w:val="15"/>
            <w:bdr w:val="none" w:sz="0" w:space="0" w:color="auto" w:frame="1"/>
            <w:lang w:val="en-US" w:eastAsia="hr-HR"/>
          </w:rPr>
          <w:t>Zdenko</w:t>
        </w:r>
      </w:hyperlink>
      <w:r w:rsidRPr="00475755">
        <w:rPr>
          <w:rFonts w:ascii="Helvetica" w:eastAsia="Times New Roman" w:hAnsi="Helvetica" w:cs="Helvetica"/>
          <w:color w:val="A0A0A0"/>
          <w:sz w:val="15"/>
          <w:szCs w:val="15"/>
          <w:lang w:val="en-US" w:eastAsia="hr-HR"/>
        </w:rPr>
        <w:t xml:space="preserve"> </w:t>
      </w:r>
      <w:r w:rsidRPr="00475755">
        <w:rPr>
          <w:rFonts w:ascii="Helvetica" w:eastAsia="Times New Roman" w:hAnsi="Helvetica" w:cs="Helvetica"/>
          <w:caps/>
          <w:color w:val="888888"/>
          <w:sz w:val="15"/>
          <w:szCs w:val="15"/>
          <w:bdr w:val="none" w:sz="0" w:space="0" w:color="auto" w:frame="1"/>
          <w:lang w:val="en-US" w:eastAsia="hr-HR"/>
        </w:rPr>
        <w:t xml:space="preserve">u </w:t>
      </w:r>
      <w:hyperlink r:id="rId7" w:tooltip="View all posts in Gradska-kronika" w:history="1">
        <w:r w:rsidRPr="00475755">
          <w:rPr>
            <w:rFonts w:ascii="Helvetica" w:eastAsia="Times New Roman" w:hAnsi="Helvetica" w:cs="Helvetica"/>
            <w:caps/>
            <w:color w:val="888888"/>
            <w:sz w:val="15"/>
            <w:szCs w:val="15"/>
            <w:lang w:val="en-US" w:eastAsia="hr-HR"/>
          </w:rPr>
          <w:t>Gradska-kronika</w:t>
        </w:r>
      </w:hyperlink>
      <w:r w:rsidRPr="00475755">
        <w:rPr>
          <w:rFonts w:ascii="Helvetica" w:eastAsia="Times New Roman" w:hAnsi="Helvetica" w:cs="Helvetica"/>
          <w:color w:val="A0A0A0"/>
          <w:sz w:val="15"/>
          <w:szCs w:val="15"/>
          <w:lang w:val="en-US" w:eastAsia="hr-HR"/>
        </w:rPr>
        <w:t xml:space="preserve">, </w:t>
      </w:r>
      <w:hyperlink r:id="rId8" w:tooltip="View all posts in Mozaik" w:history="1">
        <w:r w:rsidRPr="00475755">
          <w:rPr>
            <w:rFonts w:ascii="Helvetica" w:eastAsia="Times New Roman" w:hAnsi="Helvetica" w:cs="Helvetica"/>
            <w:caps/>
            <w:color w:val="888888"/>
            <w:sz w:val="15"/>
            <w:szCs w:val="15"/>
            <w:lang w:val="en-US" w:eastAsia="hr-HR"/>
          </w:rPr>
          <w:t>Mozaik</w:t>
        </w:r>
      </w:hyperlink>
      <w:r w:rsidRPr="00475755">
        <w:rPr>
          <w:rFonts w:ascii="Helvetica" w:eastAsia="Times New Roman" w:hAnsi="Helvetica" w:cs="Helvetica"/>
          <w:color w:val="A0A0A0"/>
          <w:sz w:val="15"/>
          <w:szCs w:val="15"/>
          <w:lang w:val="en-US" w:eastAsia="hr-HR"/>
        </w:rPr>
        <w:t xml:space="preserve"> </w:t>
      </w:r>
      <w:r w:rsidRPr="00475755">
        <w:rPr>
          <w:rFonts w:ascii="Helvetica" w:eastAsia="Times New Roman" w:hAnsi="Helvetica" w:cs="Helvetica"/>
          <w:caps/>
          <w:color w:val="888888"/>
          <w:sz w:val="15"/>
          <w:szCs w:val="15"/>
          <w:bdr w:val="none" w:sz="0" w:space="0" w:color="auto" w:frame="1"/>
          <w:lang w:val="en-US" w:eastAsia="hr-HR"/>
        </w:rPr>
        <w:t xml:space="preserve">sa </w:t>
      </w:r>
      <w:hyperlink r:id="rId9" w:anchor="respond" w:tooltip="Comment on Održan 15. Junior barmen cup" w:history="1">
        <w:r w:rsidRPr="00475755">
          <w:rPr>
            <w:rFonts w:ascii="Helvetica" w:eastAsia="Times New Roman" w:hAnsi="Helvetica" w:cs="Helvetica"/>
            <w:caps/>
            <w:color w:val="888888"/>
            <w:sz w:val="15"/>
            <w:szCs w:val="15"/>
            <w:bdr w:val="none" w:sz="0" w:space="0" w:color="auto" w:frame="1"/>
            <w:lang w:val="en-US" w:eastAsia="hr-HR"/>
          </w:rPr>
          <w:t>0 komentara</w:t>
        </w:r>
      </w:hyperlink>
      <w:r w:rsidRPr="00475755">
        <w:rPr>
          <w:rFonts w:ascii="Helvetica" w:eastAsia="Times New Roman" w:hAnsi="Helvetica" w:cs="Helvetica"/>
          <w:color w:val="A0A0A0"/>
          <w:sz w:val="15"/>
          <w:szCs w:val="15"/>
          <w:lang w:val="en-US" w:eastAsia="hr-HR"/>
        </w:rPr>
        <w:t xml:space="preserve"> </w:t>
      </w:r>
    </w:p>
    <w:p w:rsidR="00475755" w:rsidRPr="00475755" w:rsidRDefault="00475755" w:rsidP="00475755">
      <w:pPr>
        <w:shd w:val="clear" w:color="auto" w:fill="F3F3F3"/>
        <w:spacing w:before="100" w:beforeAutospacing="1" w:after="270" w:line="240" w:lineRule="auto"/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</w:pP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Trgovačko-ugostiteljska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škola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Karlovac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domaćin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“15.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Junior barmen cup-a”,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koji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održan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</w:t>
      </w:r>
      <w:proofErr w:type="spellEnd"/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terasi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školskog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praktikuma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.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Pokrovitelj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ovog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tradicionalnog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natjecanja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Agencija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za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strukovno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obrazovanje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obrazovanje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odraslih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Republike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Hrvatske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bookmarkStart w:id="0" w:name="_GoBack"/>
      <w:bookmarkEnd w:id="0"/>
      <w:proofErr w:type="gramEnd"/>
    </w:p>
    <w:p w:rsidR="00475755" w:rsidRPr="00475755" w:rsidRDefault="00475755" w:rsidP="00475755">
      <w:pPr>
        <w:shd w:val="clear" w:color="auto" w:fill="F3F3F3"/>
        <w:spacing w:before="100" w:beforeAutospacing="1" w:after="270" w:line="240" w:lineRule="auto"/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</w:pPr>
      <w:r w:rsidRPr="00475755">
        <w:rPr>
          <w:rFonts w:ascii="Helvetica" w:eastAsia="Times New Roman" w:hAnsi="Helvetica" w:cs="Helvetica"/>
          <w:noProof/>
          <w:color w:val="6699CC"/>
          <w:sz w:val="18"/>
          <w:szCs w:val="18"/>
          <w:lang w:eastAsia="hr-HR"/>
        </w:rPr>
        <w:drawing>
          <wp:inline distT="0" distB="0" distL="0" distR="0" wp14:anchorId="726960FC" wp14:editId="4FBA8960">
            <wp:extent cx="6124575" cy="4593431"/>
            <wp:effectExtent l="0" t="0" r="0" b="0"/>
            <wp:docPr id="1" name="Picture 1" descr="barmeni [800x600]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meni [800x600]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Na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natjecanju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nastupilo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devetnaest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natjecatelja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ugostiteljskih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škola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Zagreba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Šibenika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Visa,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Karlovca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Raba,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Korenice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Rovinja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Opatije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Pule,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Osijeka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Virovitice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Sinja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Topuskog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Siska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.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Učenici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pokazali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svoje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vještine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u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dugoj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barskoj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mješavini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slobodnom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stilu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Natjecatelji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pokazali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zavidno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umijeće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pa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ih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brojna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publika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nagradila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burnim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pljeskom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Učenici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radili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koktele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svom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izboru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</w:p>
    <w:p w:rsidR="00475755" w:rsidRPr="00475755" w:rsidRDefault="00475755" w:rsidP="00475755">
      <w:pPr>
        <w:shd w:val="clear" w:color="auto" w:fill="F3F3F3"/>
        <w:spacing w:before="100" w:beforeAutospacing="1" w:after="270" w:line="240" w:lineRule="auto"/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</w:pPr>
      <w:r w:rsidRPr="00475755">
        <w:rPr>
          <w:rFonts w:ascii="Helvetica" w:eastAsia="Times New Roman" w:hAnsi="Helvetica" w:cs="Helvetica"/>
          <w:noProof/>
          <w:color w:val="6699CC"/>
          <w:sz w:val="18"/>
          <w:szCs w:val="18"/>
          <w:lang w:eastAsia="hr-HR"/>
        </w:rPr>
        <w:lastRenderedPageBreak/>
        <w:drawing>
          <wp:inline distT="0" distB="0" distL="0" distR="0" wp14:anchorId="05B524FC" wp14:editId="115890DF">
            <wp:extent cx="5918200" cy="4438650"/>
            <wp:effectExtent l="0" t="0" r="6350" b="0"/>
            <wp:docPr id="2" name="Picture 2" descr="junior barmen kup [800x600]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ior barmen kup [800x600]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Nagradu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za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stručni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rad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dobila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Marija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Kličković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Rovinja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U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dugoj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barskoj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mješavini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prvo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mjesto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osvojila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Ana-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Marija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Borić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Raba,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druga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Tina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Benčić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Pule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treća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Josipa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Peler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Osijeka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. </w:t>
      </w:r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U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slobodnom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stilu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prvo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mjesto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osvojio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Anđelko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Jelaš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Zagreba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drugi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bio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Dorijan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Skoblar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Raba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treći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Josip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Domin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Osijeka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Uručene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nagrade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publike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proofErr w:type="gram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Prvu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nagradu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osvojila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je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Josipa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Bošković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Sinja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,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drugu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Josip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Bursić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Karlovca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treću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nagradu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Helena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Grizelj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iz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 xml:space="preserve"> </w:t>
      </w:r>
      <w:proofErr w:type="spellStart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Virovitice</w:t>
      </w:r>
      <w:proofErr w:type="spellEnd"/>
      <w:r w:rsidRPr="00475755">
        <w:rPr>
          <w:rFonts w:ascii="Helvetica" w:eastAsia="Times New Roman" w:hAnsi="Helvetica" w:cs="Helvetica"/>
          <w:color w:val="666666"/>
          <w:sz w:val="18"/>
          <w:szCs w:val="18"/>
          <w:lang w:val="en-US" w:eastAsia="hr-HR"/>
        </w:rPr>
        <w:t>.</w:t>
      </w:r>
      <w:proofErr w:type="gramEnd"/>
    </w:p>
    <w:p w:rsidR="00565AA5" w:rsidRPr="00475755" w:rsidRDefault="00565AA5">
      <w:pPr>
        <w:rPr>
          <w:lang w:val="en-US"/>
        </w:rPr>
      </w:pPr>
    </w:p>
    <w:sectPr w:rsidR="00565AA5" w:rsidRPr="0047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5"/>
    <w:rsid w:val="00475755"/>
    <w:rsid w:val="005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055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3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168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ki-tjednik.hr/?cat=8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karlovacki-tjednik.hr/?cat=1" TargetMode="External"/><Relationship Id="rId12" Type="http://schemas.openxmlformats.org/officeDocument/2006/relationships/hyperlink" Target="http://www.karlovacki-tjednik.hr/wp-content/uploads/2014/06/junior-barmen-kup-800x6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lovacki-tjednik.hr/?author=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karlovacki-tjednik.hr/?p=129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rlovacki-tjednik.hr/wp-content/uploads/2014/06/barmeni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lovacki-tjednik.hr/?p=129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Trgovacko-ugostiteljska skola, Karlovac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Djelatnici TUS</cp:lastModifiedBy>
  <cp:revision>2</cp:revision>
  <dcterms:created xsi:type="dcterms:W3CDTF">2014-06-09T12:08:00Z</dcterms:created>
  <dcterms:modified xsi:type="dcterms:W3CDTF">2014-06-09T12:09:00Z</dcterms:modified>
</cp:coreProperties>
</file>